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AAA66" w14:textId="41D82698" w:rsidR="00BF57B7" w:rsidRPr="00E1213C" w:rsidRDefault="00EE1520" w:rsidP="00BF57B7">
      <w:pPr>
        <w:spacing w:after="0" w:line="240" w:lineRule="auto"/>
        <w:ind w:right="-20"/>
        <w:rPr>
          <w:rFonts w:cs="Tahoma"/>
          <w:b/>
          <w:bCs/>
          <w:sz w:val="28"/>
          <w:szCs w:val="28"/>
        </w:rPr>
      </w:pPr>
      <w:r w:rsidRPr="00681A85">
        <w:rPr>
          <w:rFonts w:cs="Tahoma"/>
          <w:b/>
          <w:bCs/>
          <w:sz w:val="28"/>
          <w:szCs w:val="28"/>
        </w:rPr>
        <w:t xml:space="preserve">              </w:t>
      </w:r>
      <w:r w:rsidR="005731A4" w:rsidRPr="00E1213C">
        <w:rPr>
          <w:rFonts w:cs="Tahoma"/>
          <w:b/>
          <w:bCs/>
          <w:sz w:val="28"/>
          <w:szCs w:val="28"/>
        </w:rPr>
        <w:t>M40</w:t>
      </w:r>
      <w:r w:rsidR="00BF57B7" w:rsidRPr="00E1213C">
        <w:rPr>
          <w:rFonts w:cs="Tahoma"/>
          <w:b/>
          <w:bCs/>
          <w:sz w:val="28"/>
          <w:szCs w:val="28"/>
        </w:rPr>
        <w:t xml:space="preserve"> </w:t>
      </w:r>
      <w:r w:rsidR="005731A4" w:rsidRPr="00E1213C">
        <w:rPr>
          <w:rFonts w:cs="Tahoma"/>
          <w:b/>
          <w:bCs/>
          <w:sz w:val="28"/>
          <w:szCs w:val="28"/>
        </w:rPr>
        <w:t>Natural stone/ ceramic tiling/ mosaic</w:t>
      </w:r>
    </w:p>
    <w:p w14:paraId="0B67F276" w14:textId="77777777" w:rsidR="00BF57B7" w:rsidRPr="00E1213C" w:rsidRDefault="00BF57B7" w:rsidP="00BF57B7">
      <w:pPr>
        <w:spacing w:after="0" w:line="240" w:lineRule="auto"/>
        <w:ind w:firstLine="140"/>
        <w:rPr>
          <w:rFonts w:cs="Tahoma"/>
          <w:b/>
          <w:bCs/>
          <w:sz w:val="24"/>
          <w:szCs w:val="24"/>
        </w:rPr>
      </w:pPr>
    </w:p>
    <w:p w14:paraId="2DCD3F75" w14:textId="09FA1A36" w:rsidR="00BF57B7" w:rsidRPr="00E1213C" w:rsidRDefault="00BF57B7" w:rsidP="00BF57B7">
      <w:pPr>
        <w:tabs>
          <w:tab w:val="left" w:pos="720"/>
        </w:tabs>
        <w:spacing w:after="0" w:line="240" w:lineRule="auto"/>
        <w:rPr>
          <w:rFonts w:cs="Tahoma"/>
          <w:b/>
          <w:bCs/>
          <w:sz w:val="24"/>
          <w:szCs w:val="24"/>
        </w:rPr>
      </w:pPr>
      <w:r w:rsidRPr="00E1213C">
        <w:rPr>
          <w:rFonts w:cs="Tahoma"/>
          <w:b/>
          <w:bCs/>
          <w:sz w:val="24"/>
          <w:szCs w:val="24"/>
        </w:rPr>
        <w:tab/>
      </w:r>
      <w:r w:rsidR="00EE1520" w:rsidRPr="00E1213C">
        <w:rPr>
          <w:rFonts w:cs="Tahoma"/>
          <w:b/>
          <w:bCs/>
          <w:sz w:val="24"/>
          <w:szCs w:val="24"/>
        </w:rPr>
        <w:t xml:space="preserve">  </w:t>
      </w:r>
      <w:proofErr w:type="gramStart"/>
      <w:r w:rsidR="0072439E" w:rsidRPr="00E1213C">
        <w:rPr>
          <w:rFonts w:cs="Tahoma"/>
          <w:b/>
          <w:bCs/>
          <w:sz w:val="24"/>
          <w:szCs w:val="24"/>
        </w:rPr>
        <w:t>115</w:t>
      </w:r>
      <w:r w:rsidR="0067090A" w:rsidRPr="00E1213C">
        <w:rPr>
          <w:rFonts w:cs="Tahoma"/>
          <w:b/>
          <w:bCs/>
          <w:sz w:val="24"/>
          <w:szCs w:val="24"/>
        </w:rPr>
        <w:t xml:space="preserve"> </w:t>
      </w:r>
      <w:r w:rsidR="00EE1520" w:rsidRPr="00E1213C">
        <w:rPr>
          <w:rFonts w:cs="Tahoma"/>
          <w:b/>
          <w:bCs/>
          <w:sz w:val="24"/>
          <w:szCs w:val="24"/>
        </w:rPr>
        <w:t xml:space="preserve"> </w:t>
      </w:r>
      <w:r w:rsidR="003C036D" w:rsidRPr="00E1213C">
        <w:rPr>
          <w:rFonts w:cs="Tahoma"/>
          <w:b/>
          <w:bCs/>
          <w:sz w:val="24"/>
          <w:szCs w:val="24"/>
        </w:rPr>
        <w:t>NATURAL</w:t>
      </w:r>
      <w:proofErr w:type="gramEnd"/>
      <w:r w:rsidR="003C036D" w:rsidRPr="00E1213C">
        <w:rPr>
          <w:rFonts w:cs="Tahoma"/>
          <w:b/>
          <w:bCs/>
          <w:sz w:val="24"/>
          <w:szCs w:val="24"/>
        </w:rPr>
        <w:t xml:space="preserve"> STONE </w:t>
      </w:r>
      <w:r w:rsidR="005731A4" w:rsidRPr="00E1213C">
        <w:rPr>
          <w:rFonts w:cs="Tahoma"/>
          <w:b/>
          <w:bCs/>
          <w:sz w:val="24"/>
          <w:szCs w:val="24"/>
        </w:rPr>
        <w:t>FLOORING</w:t>
      </w:r>
    </w:p>
    <w:p w14:paraId="2BE645DF" w14:textId="77777777" w:rsidR="002C47FF" w:rsidRPr="00E1213C" w:rsidRDefault="002C47FF" w:rsidP="002C47FF">
      <w:pPr>
        <w:pStyle w:val="NoSpacing"/>
        <w:rPr>
          <w:lang w:eastAsia="en-GB"/>
        </w:rPr>
      </w:pPr>
    </w:p>
    <w:p w14:paraId="74B63016" w14:textId="43D7984A" w:rsidR="0067090A" w:rsidRPr="00E1213C" w:rsidRDefault="0067090A" w:rsidP="001A624A">
      <w:pPr>
        <w:pStyle w:val="NoSpacing"/>
        <w:numPr>
          <w:ilvl w:val="0"/>
          <w:numId w:val="10"/>
        </w:numPr>
        <w:rPr>
          <w:lang w:eastAsia="en-GB"/>
        </w:rPr>
      </w:pPr>
      <w:r w:rsidRPr="00E1213C">
        <w:rPr>
          <w:b/>
          <w:lang w:eastAsia="en-GB"/>
        </w:rPr>
        <w:t xml:space="preserve">Stone </w:t>
      </w:r>
      <w:r w:rsidR="00FF794B" w:rsidRPr="00E1213C">
        <w:rPr>
          <w:b/>
          <w:lang w:eastAsia="en-GB"/>
        </w:rPr>
        <w:t>floorin</w:t>
      </w:r>
      <w:r w:rsidR="003C036D" w:rsidRPr="00E1213C">
        <w:rPr>
          <w:b/>
          <w:lang w:eastAsia="en-GB"/>
        </w:rPr>
        <w:t xml:space="preserve">g </w:t>
      </w:r>
      <w:r w:rsidRPr="00E1213C">
        <w:rPr>
          <w:b/>
          <w:lang w:eastAsia="en-GB"/>
        </w:rPr>
        <w:t xml:space="preserve">slabs to BS EN </w:t>
      </w:r>
      <w:r w:rsidR="005731A4" w:rsidRPr="00E1213C">
        <w:rPr>
          <w:b/>
          <w:lang w:eastAsia="en-GB"/>
        </w:rPr>
        <w:t xml:space="preserve">12058 </w:t>
      </w:r>
      <w:r w:rsidRPr="00E1213C">
        <w:rPr>
          <w:b/>
          <w:lang w:eastAsia="en-GB"/>
        </w:rPr>
        <w:t xml:space="preserve">: </w:t>
      </w:r>
      <w:r w:rsidR="00C60260" w:rsidRPr="00E1213C">
        <w:rPr>
          <w:lang w:eastAsia="en-GB"/>
        </w:rPr>
        <w:t>For compliance</w:t>
      </w:r>
      <w:r w:rsidR="006102D1" w:rsidRPr="00E1213C">
        <w:rPr>
          <w:lang w:eastAsia="en-GB"/>
        </w:rPr>
        <w:t xml:space="preserve"> to the Construction Products Regulations</w:t>
      </w:r>
      <w:r w:rsidR="00C60260" w:rsidRPr="00E1213C">
        <w:rPr>
          <w:lang w:eastAsia="en-GB"/>
        </w:rPr>
        <w:t xml:space="preserve">, a current CE Certificate and Declaration of Performance data sheet </w:t>
      </w:r>
      <w:r w:rsidR="00A81EF1" w:rsidRPr="00E1213C">
        <w:rPr>
          <w:lang w:eastAsia="en-GB"/>
        </w:rPr>
        <w:t>is</w:t>
      </w:r>
      <w:r w:rsidR="006102D1" w:rsidRPr="00E1213C">
        <w:rPr>
          <w:lang w:eastAsia="en-GB"/>
        </w:rPr>
        <w:t xml:space="preserve"> available from Albion Stone </w:t>
      </w:r>
      <w:r w:rsidR="00A81EF1" w:rsidRPr="00E1213C">
        <w:rPr>
          <w:lang w:eastAsia="en-GB"/>
        </w:rPr>
        <w:t xml:space="preserve">which </w:t>
      </w:r>
      <w:r w:rsidR="00C60260" w:rsidRPr="00E1213C">
        <w:rPr>
          <w:lang w:eastAsia="en-GB"/>
        </w:rPr>
        <w:t>includ</w:t>
      </w:r>
      <w:r w:rsidR="00A81EF1" w:rsidRPr="00E1213C">
        <w:rPr>
          <w:lang w:eastAsia="en-GB"/>
        </w:rPr>
        <w:t>e</w:t>
      </w:r>
      <w:r w:rsidR="00C60260" w:rsidRPr="00E1213C">
        <w:rPr>
          <w:lang w:eastAsia="en-GB"/>
        </w:rPr>
        <w:t xml:space="preserve"> declared values for each test listed below, based on at least 10 years of testing, and authorised by a company director. </w:t>
      </w:r>
    </w:p>
    <w:p w14:paraId="1741B5CD" w14:textId="6532F623" w:rsidR="005731A4" w:rsidRPr="00E1213C" w:rsidRDefault="005731A4" w:rsidP="001A624A">
      <w:pPr>
        <w:pStyle w:val="NoSpacing"/>
        <w:numPr>
          <w:ilvl w:val="1"/>
          <w:numId w:val="10"/>
        </w:numPr>
        <w:rPr>
          <w:lang w:eastAsia="en-GB"/>
        </w:rPr>
      </w:pPr>
      <w:r w:rsidRPr="00E1213C">
        <w:rPr>
          <w:lang w:eastAsia="en-GB"/>
        </w:rPr>
        <w:t>Reaction to fire Class A1</w:t>
      </w:r>
    </w:p>
    <w:p w14:paraId="2A72B5A8" w14:textId="7837FF15" w:rsidR="001A624A" w:rsidRPr="00E1213C" w:rsidRDefault="001A624A" w:rsidP="001A624A">
      <w:pPr>
        <w:pStyle w:val="NoSpacing"/>
        <w:numPr>
          <w:ilvl w:val="1"/>
          <w:numId w:val="10"/>
        </w:numPr>
        <w:rPr>
          <w:lang w:eastAsia="en-GB"/>
        </w:rPr>
      </w:pPr>
      <w:r w:rsidRPr="00E1213C">
        <w:rPr>
          <w:lang w:eastAsia="en-GB"/>
        </w:rPr>
        <w:t>Flexural Strength BSEN 13161</w:t>
      </w:r>
    </w:p>
    <w:p w14:paraId="5CAD42F8" w14:textId="7D38D049" w:rsidR="0011005D" w:rsidRPr="00E1213C" w:rsidRDefault="0011005D" w:rsidP="001A624A">
      <w:pPr>
        <w:pStyle w:val="NoSpacing"/>
        <w:numPr>
          <w:ilvl w:val="1"/>
          <w:numId w:val="10"/>
        </w:numPr>
        <w:rPr>
          <w:lang w:eastAsia="en-GB"/>
        </w:rPr>
      </w:pPr>
      <w:r w:rsidRPr="00E1213C">
        <w:rPr>
          <w:lang w:eastAsia="en-GB"/>
        </w:rPr>
        <w:t>Slip Resistance BSEN 14231</w:t>
      </w:r>
    </w:p>
    <w:p w14:paraId="72139D0F" w14:textId="40D11E2B" w:rsidR="0011005D" w:rsidRPr="00E1213C" w:rsidRDefault="0011005D" w:rsidP="001A624A">
      <w:pPr>
        <w:pStyle w:val="NoSpacing"/>
        <w:numPr>
          <w:ilvl w:val="1"/>
          <w:numId w:val="10"/>
        </w:numPr>
        <w:rPr>
          <w:lang w:eastAsia="en-GB"/>
        </w:rPr>
      </w:pPr>
      <w:r w:rsidRPr="00E1213C">
        <w:rPr>
          <w:lang w:eastAsia="en-GB"/>
        </w:rPr>
        <w:t xml:space="preserve">Tactility (surface treatment) </w:t>
      </w:r>
    </w:p>
    <w:p w14:paraId="3DFC9028" w14:textId="4835AEE2" w:rsidR="001A624A" w:rsidRPr="00E1213C" w:rsidRDefault="0011005D" w:rsidP="001A624A">
      <w:pPr>
        <w:pStyle w:val="NoSpacing"/>
        <w:numPr>
          <w:ilvl w:val="1"/>
          <w:numId w:val="10"/>
        </w:numPr>
        <w:rPr>
          <w:lang w:eastAsia="en-GB"/>
        </w:rPr>
      </w:pPr>
      <w:r w:rsidRPr="00E1213C">
        <w:rPr>
          <w:lang w:eastAsia="en-GB"/>
        </w:rPr>
        <w:t>A</w:t>
      </w:r>
      <w:r w:rsidR="00F67C6F" w:rsidRPr="00E1213C">
        <w:rPr>
          <w:lang w:eastAsia="en-GB"/>
        </w:rPr>
        <w:t xml:space="preserve">pparent Density </w:t>
      </w:r>
      <w:r w:rsidRPr="00E1213C">
        <w:rPr>
          <w:lang w:eastAsia="en-GB"/>
        </w:rPr>
        <w:t>BSEN 1</w:t>
      </w:r>
      <w:r w:rsidR="00F67C6F" w:rsidRPr="00E1213C">
        <w:rPr>
          <w:lang w:eastAsia="en-GB"/>
        </w:rPr>
        <w:t>936</w:t>
      </w:r>
    </w:p>
    <w:p w14:paraId="3BE7182D" w14:textId="77777777" w:rsidR="002C47FF" w:rsidRPr="00E1213C" w:rsidRDefault="002C47FF" w:rsidP="002C47FF">
      <w:pPr>
        <w:pStyle w:val="NoSpacing"/>
        <w:ind w:left="720"/>
        <w:rPr>
          <w:lang w:eastAsia="en-GB"/>
        </w:rPr>
      </w:pPr>
    </w:p>
    <w:p w14:paraId="0C5FAF9C" w14:textId="0C94D0CC" w:rsidR="0067090A" w:rsidRPr="00E1213C" w:rsidRDefault="0067090A" w:rsidP="001A624A">
      <w:pPr>
        <w:pStyle w:val="NoSpacing"/>
        <w:numPr>
          <w:ilvl w:val="0"/>
          <w:numId w:val="10"/>
        </w:numPr>
        <w:rPr>
          <w:lang w:eastAsia="en-GB"/>
        </w:rPr>
      </w:pPr>
      <w:r w:rsidRPr="00E1213C">
        <w:rPr>
          <w:b/>
          <w:lang w:eastAsia="en-GB"/>
        </w:rPr>
        <w:t>Face dimensions, length (l) x width (</w:t>
      </w:r>
      <w:r w:rsidR="00FF794B" w:rsidRPr="00E1213C">
        <w:rPr>
          <w:b/>
          <w:lang w:eastAsia="en-GB"/>
        </w:rPr>
        <w:t>b</w:t>
      </w:r>
      <w:r w:rsidRPr="00E1213C">
        <w:rPr>
          <w:b/>
          <w:lang w:eastAsia="en-GB"/>
        </w:rPr>
        <w:t>):</w:t>
      </w:r>
      <w:r w:rsidRPr="00E1213C">
        <w:rPr>
          <w:lang w:eastAsia="en-GB"/>
        </w:rPr>
        <w:t xml:space="preserve"> </w:t>
      </w:r>
      <w:r w:rsidRPr="00E1213C">
        <w:rPr>
          <w:vanish/>
          <w:lang w:eastAsia="en-GB"/>
        </w:rPr>
        <w:t>NBS0091_1BS.gif</w:t>
      </w:r>
    </w:p>
    <w:p w14:paraId="5C14C07D" w14:textId="77777777" w:rsidR="002C47FF" w:rsidRPr="00E1213C" w:rsidRDefault="002C47FF" w:rsidP="002C47FF">
      <w:pPr>
        <w:pStyle w:val="NoSpacing"/>
        <w:rPr>
          <w:lang w:eastAsia="en-GB"/>
        </w:rPr>
      </w:pPr>
    </w:p>
    <w:p w14:paraId="400B9C5F" w14:textId="145458D4" w:rsidR="0067090A" w:rsidRPr="00E1213C" w:rsidRDefault="0067090A" w:rsidP="001A624A">
      <w:pPr>
        <w:pStyle w:val="NoSpacing"/>
        <w:numPr>
          <w:ilvl w:val="0"/>
          <w:numId w:val="10"/>
        </w:numPr>
        <w:rPr>
          <w:lang w:eastAsia="en-GB"/>
        </w:rPr>
      </w:pPr>
      <w:r w:rsidRPr="00E1213C">
        <w:rPr>
          <w:b/>
          <w:lang w:eastAsia="en-GB"/>
        </w:rPr>
        <w:t>Thickness (d):</w:t>
      </w:r>
      <w:r w:rsidR="00FF794B" w:rsidRPr="00E1213C">
        <w:rPr>
          <w:lang w:eastAsia="en-GB"/>
        </w:rPr>
        <w:t xml:space="preserve"> Stone thickness is 20mm for sizes </w:t>
      </w:r>
      <w:r w:rsidR="00FF794B" w:rsidRPr="00E1213C">
        <w:rPr>
          <w:rFonts w:cs="Calibri"/>
          <w:lang w:eastAsia="en-GB"/>
        </w:rPr>
        <w:t>≤ 600mm x 600mm</w:t>
      </w:r>
      <w:r w:rsidR="00AB1E21" w:rsidRPr="00E1213C">
        <w:rPr>
          <w:lang w:eastAsia="en-GB"/>
        </w:rPr>
        <w:t xml:space="preserve">.  </w:t>
      </w:r>
    </w:p>
    <w:p w14:paraId="6D91E787" w14:textId="77777777" w:rsidR="0075744A" w:rsidRPr="00681A85" w:rsidRDefault="0075744A" w:rsidP="001A624A">
      <w:pPr>
        <w:pStyle w:val="NoSpacing"/>
        <w:rPr>
          <w:lang w:eastAsia="en-GB"/>
        </w:rPr>
      </w:pPr>
    </w:p>
    <w:p w14:paraId="3FB2D662" w14:textId="6E2FABEB" w:rsidR="0067090A" w:rsidRPr="00681A85" w:rsidRDefault="0067090A" w:rsidP="001A624A">
      <w:pPr>
        <w:pStyle w:val="NoSpacing"/>
        <w:numPr>
          <w:ilvl w:val="0"/>
          <w:numId w:val="10"/>
        </w:numPr>
        <w:rPr>
          <w:lang w:eastAsia="en-GB"/>
        </w:rPr>
      </w:pPr>
      <w:r w:rsidRPr="00681A85">
        <w:rPr>
          <w:b/>
          <w:lang w:eastAsia="en-GB"/>
        </w:rPr>
        <w:t>Petrographic name to BS EN 12407:</w:t>
      </w:r>
      <w:r w:rsidRPr="00681A85">
        <w:rPr>
          <w:lang w:eastAsia="en-GB"/>
        </w:rPr>
        <w:t xml:space="preserve"> </w:t>
      </w:r>
      <w:r w:rsidR="0075744A" w:rsidRPr="00681A85">
        <w:rPr>
          <w:lang w:eastAsia="en-GB"/>
        </w:rPr>
        <w:t xml:space="preserve">Jurassic Limestone, </w:t>
      </w:r>
      <w:r w:rsidR="00041724" w:rsidRPr="00681A85">
        <w:rPr>
          <w:lang w:eastAsia="en-GB"/>
        </w:rPr>
        <w:t xml:space="preserve">Portland </w:t>
      </w:r>
      <w:r w:rsidR="00324D13">
        <w:rPr>
          <w:lang w:eastAsia="en-GB"/>
        </w:rPr>
        <w:t>Whitbed</w:t>
      </w:r>
      <w:r w:rsidR="0075744A" w:rsidRPr="00681A85">
        <w:rPr>
          <w:lang w:eastAsia="en-GB"/>
        </w:rPr>
        <w:t xml:space="preserve"> from </w:t>
      </w:r>
      <w:r w:rsidR="002F7909">
        <w:rPr>
          <w:lang w:eastAsia="en-GB"/>
        </w:rPr>
        <w:t>Stonehills</w:t>
      </w:r>
      <w:r w:rsidR="0075744A" w:rsidRPr="00681A85">
        <w:rPr>
          <w:lang w:eastAsia="en-GB"/>
        </w:rPr>
        <w:t xml:space="preserve"> Mine</w:t>
      </w:r>
    </w:p>
    <w:p w14:paraId="1BD1491C" w14:textId="77777777" w:rsidR="00831586" w:rsidRPr="00681A85" w:rsidRDefault="00831586" w:rsidP="001A624A">
      <w:pPr>
        <w:pStyle w:val="NoSpacing"/>
        <w:rPr>
          <w:b/>
          <w:lang w:eastAsia="en-GB"/>
        </w:rPr>
      </w:pPr>
    </w:p>
    <w:p w14:paraId="792DCA98" w14:textId="08248707"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2F7909">
        <w:rPr>
          <w:lang w:eastAsia="en-GB"/>
        </w:rPr>
        <w:t>Stonehills</w:t>
      </w:r>
      <w:r w:rsidR="002510BB">
        <w:rPr>
          <w:lang w:eastAsia="en-GB"/>
        </w:rPr>
        <w:t xml:space="preserve"> </w:t>
      </w:r>
      <w:r w:rsidR="00324D13">
        <w:rPr>
          <w:lang w:eastAsia="en-GB"/>
        </w:rPr>
        <w:t>Whitbed</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7AB9F4AB"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681A85" w:rsidRDefault="002C47FF" w:rsidP="002C47FF">
      <w:pPr>
        <w:pStyle w:val="NoSpacing"/>
      </w:pPr>
    </w:p>
    <w:p w14:paraId="3D5171F7" w14:textId="72827B41" w:rsidR="00F60425" w:rsidRPr="00681A85" w:rsidRDefault="00F60425" w:rsidP="001A624A">
      <w:pPr>
        <w:pStyle w:val="NoSpacing"/>
        <w:numPr>
          <w:ilvl w:val="0"/>
          <w:numId w:val="10"/>
        </w:numPr>
      </w:pPr>
      <w:r w:rsidRPr="00681A85">
        <w:rPr>
          <w:b/>
          <w:bCs/>
        </w:rPr>
        <w:t>Quality</w:t>
      </w:r>
      <w:r w:rsidRPr="00681A85">
        <w:t xml:space="preserve">: </w:t>
      </w:r>
      <w:r w:rsidR="003D4E03" w:rsidRPr="00681A85">
        <w:t xml:space="preserve">A Factory Production Control system will ensure the </w:t>
      </w:r>
      <w:r w:rsidR="003D4E03" w:rsidRPr="00E1213C">
        <w:t>stone are f</w:t>
      </w:r>
      <w:r w:rsidRPr="00E1213C">
        <w:t>ree from vents, cracks, fissures, discolo</w:t>
      </w:r>
      <w:r w:rsidRPr="00E1213C">
        <w:rPr>
          <w:spacing w:val="1"/>
        </w:rPr>
        <w:t>u</w:t>
      </w:r>
      <w:r w:rsidRPr="00E1213C">
        <w:t>ration, or other defects deleterious to strength</w:t>
      </w:r>
      <w:r w:rsidR="001C11EA" w:rsidRPr="00E1213C">
        <w:t xml:space="preserve"> and</w:t>
      </w:r>
      <w:r w:rsidR="001A624A" w:rsidRPr="00E1213C">
        <w:t xml:space="preserve"> durability</w:t>
      </w:r>
      <w:r w:rsidRPr="00E1213C">
        <w:t xml:space="preserve">. </w:t>
      </w:r>
      <w:r w:rsidR="0011005D" w:rsidRPr="00E1213C">
        <w:t xml:space="preserve">Tolerances as stated in </w:t>
      </w:r>
      <w:r w:rsidR="00283A8E" w:rsidRPr="00E1213C">
        <w:t>BS</w:t>
      </w:r>
      <w:r w:rsidR="0011005D" w:rsidRPr="00E1213C">
        <w:t xml:space="preserve">EN </w:t>
      </w:r>
      <w:r w:rsidR="0072439E" w:rsidRPr="00E1213C">
        <w:t>12058</w:t>
      </w:r>
      <w:r w:rsidR="0011005D" w:rsidRPr="00E1213C">
        <w:t>.</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5CAC55C1" w14:textId="44DACC5F" w:rsidR="00E54ECC" w:rsidRPr="00681A85" w:rsidRDefault="00E54ECC" w:rsidP="001A624A">
      <w:pPr>
        <w:pStyle w:val="NoSpacing"/>
        <w:numPr>
          <w:ilvl w:val="1"/>
          <w:numId w:val="10"/>
        </w:numPr>
      </w:pPr>
      <w:r w:rsidRPr="00681A85">
        <w:t>Environmental Product Declaration</w:t>
      </w:r>
      <w:r w:rsidR="00212477" w:rsidRPr="00681A85">
        <w:t xml:space="preserve"> (EPD)</w:t>
      </w:r>
      <w:bookmarkStart w:id="2" w:name="_Hlk50645795"/>
      <w:r w:rsidR="00212477" w:rsidRPr="00681A85">
        <w:t xml:space="preserve"> Cradle to gate for the extraction and manufacture of the stone</w:t>
      </w:r>
      <w:r w:rsidRPr="00681A85">
        <w:t xml:space="preserve"> </w:t>
      </w:r>
    </w:p>
    <w:p w14:paraId="3282BCC8" w14:textId="77777777" w:rsidR="00212477" w:rsidRPr="00681A85" w:rsidRDefault="00212477" w:rsidP="00212477">
      <w:pPr>
        <w:pStyle w:val="NoSpacing"/>
      </w:pPr>
    </w:p>
    <w:p w14:paraId="37D52467" w14:textId="5ACC451C"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5"/>
  </w:num>
  <w:num w:numId="6">
    <w:abstractNumId w:val="1"/>
  </w:num>
  <w:num w:numId="7">
    <w:abstractNumId w:val="2"/>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1005D"/>
    <w:rsid w:val="001A624A"/>
    <w:rsid w:val="001C11EA"/>
    <w:rsid w:val="001D7BCE"/>
    <w:rsid w:val="00212477"/>
    <w:rsid w:val="002510BB"/>
    <w:rsid w:val="00283A8E"/>
    <w:rsid w:val="002C47FF"/>
    <w:rsid w:val="002F7909"/>
    <w:rsid w:val="00310007"/>
    <w:rsid w:val="00316424"/>
    <w:rsid w:val="00324D13"/>
    <w:rsid w:val="00333773"/>
    <w:rsid w:val="00383AF7"/>
    <w:rsid w:val="003C036D"/>
    <w:rsid w:val="003D4E03"/>
    <w:rsid w:val="00457228"/>
    <w:rsid w:val="00474AD2"/>
    <w:rsid w:val="00483720"/>
    <w:rsid w:val="00516400"/>
    <w:rsid w:val="005514F1"/>
    <w:rsid w:val="005731A4"/>
    <w:rsid w:val="006102D1"/>
    <w:rsid w:val="0067090A"/>
    <w:rsid w:val="00681A85"/>
    <w:rsid w:val="006C237E"/>
    <w:rsid w:val="00704E38"/>
    <w:rsid w:val="00715806"/>
    <w:rsid w:val="00720D6E"/>
    <w:rsid w:val="0072439E"/>
    <w:rsid w:val="0075744A"/>
    <w:rsid w:val="00823010"/>
    <w:rsid w:val="00831586"/>
    <w:rsid w:val="008F5C8C"/>
    <w:rsid w:val="00A00391"/>
    <w:rsid w:val="00A81EF1"/>
    <w:rsid w:val="00A910EF"/>
    <w:rsid w:val="00AB1E21"/>
    <w:rsid w:val="00AF7ABA"/>
    <w:rsid w:val="00B35F09"/>
    <w:rsid w:val="00B420C9"/>
    <w:rsid w:val="00B96EA4"/>
    <w:rsid w:val="00BC52C0"/>
    <w:rsid w:val="00BF57B7"/>
    <w:rsid w:val="00BF5BEE"/>
    <w:rsid w:val="00C60260"/>
    <w:rsid w:val="00CE2E35"/>
    <w:rsid w:val="00CF1599"/>
    <w:rsid w:val="00D33EAD"/>
    <w:rsid w:val="00D713C6"/>
    <w:rsid w:val="00D954F2"/>
    <w:rsid w:val="00E008C2"/>
    <w:rsid w:val="00E1213C"/>
    <w:rsid w:val="00E54ECC"/>
    <w:rsid w:val="00E86621"/>
    <w:rsid w:val="00EB42EE"/>
    <w:rsid w:val="00EE1520"/>
    <w:rsid w:val="00F60425"/>
    <w:rsid w:val="00F67C6F"/>
    <w:rsid w:val="00F90C79"/>
    <w:rsid w:val="00FC6495"/>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2</cp:revision>
  <dcterms:created xsi:type="dcterms:W3CDTF">2022-04-01T11:00:00Z</dcterms:created>
  <dcterms:modified xsi:type="dcterms:W3CDTF">2022-04-01T11:00:00Z</dcterms:modified>
</cp:coreProperties>
</file>