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proofErr w:type="gramStart"/>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w:t>
      </w:r>
      <w:proofErr w:type="gramEnd"/>
      <w:r w:rsidR="003C036D" w:rsidRPr="00FF22FC">
        <w:rPr>
          <w:rFonts w:cs="Tahoma"/>
          <w:b/>
          <w:bCs/>
          <w:sz w:val="24"/>
          <w:szCs w:val="24"/>
        </w:rPr>
        <w:t xml:space="preserve">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72F68E3A"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602366">
        <w:rPr>
          <w:lang w:eastAsia="en-GB"/>
        </w:rPr>
        <w:t>Stonehills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55DAD9D2"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02366">
        <w:rPr>
          <w:lang w:eastAsia="en-GB"/>
        </w:rPr>
        <w:t>Stonehills</w:t>
      </w:r>
      <w:r w:rsidR="00CE14B2">
        <w:rPr>
          <w:lang w:eastAsia="en-GB"/>
        </w:rPr>
        <w:t xml:space="preserve">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CAC55C1" w14:textId="44DACC5F" w:rsidR="00E54ECC" w:rsidRPr="00681A85" w:rsidRDefault="00E54ECC" w:rsidP="001A624A">
      <w:pPr>
        <w:pStyle w:val="NoSpacing"/>
        <w:numPr>
          <w:ilvl w:val="1"/>
          <w:numId w:val="10"/>
        </w:numPr>
      </w:pPr>
      <w:r w:rsidRPr="00681A85">
        <w:t>Environmental Product Declaration</w:t>
      </w:r>
      <w:r w:rsidR="00212477" w:rsidRPr="00681A85">
        <w:t xml:space="preserve"> (EPD)</w:t>
      </w:r>
      <w:bookmarkStart w:id="2" w:name="_Hlk50645795"/>
      <w:r w:rsidR="00212477" w:rsidRPr="00681A85">
        <w:t xml:space="preserve"> Cradle to gate for the extraction and manufacture of the stone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02366"/>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F7ABA"/>
    <w:rsid w:val="00B35F09"/>
    <w:rsid w:val="00B420C9"/>
    <w:rsid w:val="00B94E90"/>
    <w:rsid w:val="00B96EA4"/>
    <w:rsid w:val="00BC52C0"/>
    <w:rsid w:val="00BF57B7"/>
    <w:rsid w:val="00BF5BEE"/>
    <w:rsid w:val="00C60260"/>
    <w:rsid w:val="00CA3E0F"/>
    <w:rsid w:val="00CE14B2"/>
    <w:rsid w:val="00CE2E35"/>
    <w:rsid w:val="00CF1599"/>
    <w:rsid w:val="00D33EAD"/>
    <w:rsid w:val="00D713C6"/>
    <w:rsid w:val="00D954F2"/>
    <w:rsid w:val="00E54ECC"/>
    <w:rsid w:val="00E86621"/>
    <w:rsid w:val="00EB42EE"/>
    <w:rsid w:val="00EE1520"/>
    <w:rsid w:val="00F60425"/>
    <w:rsid w:val="00F90C79"/>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2022-04-01T10:57:00Z</dcterms:created>
  <dcterms:modified xsi:type="dcterms:W3CDTF">2022-04-01T10:58:00Z</dcterms:modified>
</cp:coreProperties>
</file>